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BEE" w:rsidRDefault="002A0BEE" w:rsidP="002A0BE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9-11 классы</w:t>
      </w:r>
    </w:p>
    <w:p w:rsidR="002A0BEE" w:rsidRPr="00D001B2" w:rsidRDefault="002A0BEE" w:rsidP="002A0BE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D001B2">
        <w:rPr>
          <w:rFonts w:ascii="Times New Roman" w:hAnsi="Times New Roman"/>
          <w:b/>
          <w:sz w:val="24"/>
          <w:szCs w:val="24"/>
        </w:rPr>
        <w:t>Материально-техническое обеспечение конкурсов</w:t>
      </w:r>
    </w:p>
    <w:p w:rsidR="002A0BEE" w:rsidRPr="00D001B2" w:rsidRDefault="002A0BEE" w:rsidP="002A0BEE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D001B2">
        <w:rPr>
          <w:rFonts w:ascii="Times New Roman" w:hAnsi="Times New Roman"/>
          <w:sz w:val="24"/>
          <w:szCs w:val="24"/>
        </w:rPr>
        <w:t xml:space="preserve">Для проведения письменных конкурсов требуются специально подготовленные аудитории для рассадки участников. </w:t>
      </w:r>
    </w:p>
    <w:p w:rsidR="002A0BEE" w:rsidRPr="00D001B2" w:rsidRDefault="002A0BEE" w:rsidP="002A0BEE">
      <w:pPr>
        <w:pStyle w:val="a3"/>
        <w:numPr>
          <w:ilvl w:val="0"/>
          <w:numId w:val="1"/>
        </w:numPr>
        <w:spacing w:after="0"/>
        <w:ind w:left="426" w:hanging="284"/>
        <w:jc w:val="both"/>
        <w:rPr>
          <w:rFonts w:ascii="Times New Roman" w:hAnsi="Times New Roman"/>
          <w:sz w:val="24"/>
          <w:szCs w:val="24"/>
        </w:rPr>
      </w:pPr>
      <w:r w:rsidRPr="00D001B2">
        <w:rPr>
          <w:rFonts w:ascii="Times New Roman" w:hAnsi="Times New Roman"/>
          <w:sz w:val="24"/>
          <w:szCs w:val="24"/>
        </w:rPr>
        <w:t xml:space="preserve">Участники  должны  сидеть  по  одному  за  столом/  партой  и  находиться  на  таком расстоянии друг от друга, чтобы не видеть работу соседа. </w:t>
      </w:r>
    </w:p>
    <w:p w:rsidR="002A0BEE" w:rsidRPr="00D001B2" w:rsidRDefault="002A0BEE" w:rsidP="002A0BEE">
      <w:pPr>
        <w:pStyle w:val="a3"/>
        <w:numPr>
          <w:ilvl w:val="0"/>
          <w:numId w:val="1"/>
        </w:numPr>
        <w:spacing w:after="0"/>
        <w:ind w:left="426" w:hanging="284"/>
        <w:jc w:val="both"/>
        <w:rPr>
          <w:rFonts w:ascii="Times New Roman" w:hAnsi="Times New Roman"/>
          <w:sz w:val="24"/>
          <w:szCs w:val="24"/>
        </w:rPr>
      </w:pPr>
      <w:r w:rsidRPr="00D001B2">
        <w:rPr>
          <w:rFonts w:ascii="Times New Roman" w:hAnsi="Times New Roman"/>
          <w:sz w:val="24"/>
          <w:szCs w:val="24"/>
        </w:rPr>
        <w:t xml:space="preserve">Во всех «рабочих» аудиториях должны быть часы, поскольку выполнение тестов требует </w:t>
      </w:r>
      <w:proofErr w:type="gramStart"/>
      <w:r w:rsidRPr="00D001B2">
        <w:rPr>
          <w:rFonts w:ascii="Times New Roman" w:hAnsi="Times New Roman"/>
          <w:sz w:val="24"/>
          <w:szCs w:val="24"/>
        </w:rPr>
        <w:t>контроля за</w:t>
      </w:r>
      <w:proofErr w:type="gramEnd"/>
      <w:r w:rsidRPr="00D001B2">
        <w:rPr>
          <w:rFonts w:ascii="Times New Roman" w:hAnsi="Times New Roman"/>
          <w:sz w:val="24"/>
          <w:szCs w:val="24"/>
        </w:rPr>
        <w:t xml:space="preserve"> временем. </w:t>
      </w:r>
    </w:p>
    <w:p w:rsidR="002A0BEE" w:rsidRPr="00D001B2" w:rsidRDefault="002A0BEE" w:rsidP="002A0BEE">
      <w:pPr>
        <w:pStyle w:val="a3"/>
        <w:numPr>
          <w:ilvl w:val="0"/>
          <w:numId w:val="1"/>
        </w:numPr>
        <w:spacing w:after="0"/>
        <w:ind w:left="426" w:hanging="284"/>
        <w:jc w:val="both"/>
        <w:rPr>
          <w:rFonts w:ascii="Times New Roman" w:hAnsi="Times New Roman"/>
          <w:sz w:val="24"/>
          <w:szCs w:val="24"/>
        </w:rPr>
      </w:pPr>
      <w:r w:rsidRPr="00D001B2">
        <w:rPr>
          <w:rFonts w:ascii="Times New Roman" w:hAnsi="Times New Roman"/>
          <w:sz w:val="24"/>
          <w:szCs w:val="24"/>
        </w:rPr>
        <w:t xml:space="preserve">В  каждой  аудитории  должен  быть  компьютер  и  динамики  (колонки)  для прослушивания. В аудитории должна быть обеспечена хорошая акустика. </w:t>
      </w:r>
    </w:p>
    <w:p w:rsidR="002A0BEE" w:rsidRDefault="002A0BEE" w:rsidP="002A0BEE">
      <w:pPr>
        <w:pStyle w:val="a3"/>
        <w:numPr>
          <w:ilvl w:val="0"/>
          <w:numId w:val="1"/>
        </w:numPr>
        <w:spacing w:after="0"/>
        <w:ind w:left="426" w:hanging="284"/>
        <w:jc w:val="both"/>
        <w:rPr>
          <w:rFonts w:ascii="Times New Roman" w:hAnsi="Times New Roman"/>
          <w:sz w:val="24"/>
          <w:szCs w:val="24"/>
        </w:rPr>
      </w:pPr>
      <w:r w:rsidRPr="00D001B2">
        <w:rPr>
          <w:rFonts w:ascii="Times New Roman" w:hAnsi="Times New Roman"/>
          <w:sz w:val="24"/>
          <w:szCs w:val="24"/>
        </w:rPr>
        <w:t>Задание  конкурса  понимания  устного  текста  записывается  в  формате  MP3 (аудиофайл). В каждой аудитории, где проводится конкурс, на рабочем столе компьютера должен быть необходимый файл с записью задания. Звук должен транслироваться через динамики.</w:t>
      </w:r>
    </w:p>
    <w:p w:rsidR="00143E71" w:rsidRPr="00D001B2" w:rsidRDefault="00143E71" w:rsidP="002A0BEE">
      <w:pPr>
        <w:pStyle w:val="a3"/>
        <w:numPr>
          <w:ilvl w:val="0"/>
          <w:numId w:val="1"/>
        </w:numPr>
        <w:spacing w:after="0"/>
        <w:ind w:left="426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</w:t>
      </w:r>
      <w:r w:rsidRPr="001C4E6A">
        <w:rPr>
          <w:rFonts w:ascii="Times New Roman" w:hAnsi="Times New Roman"/>
          <w:i/>
          <w:sz w:val="24"/>
          <w:szCs w:val="24"/>
        </w:rPr>
        <w:t>более качественного выполнения заданий по аудированию</w:t>
      </w:r>
      <w:bookmarkStart w:id="0" w:name="_GoBack"/>
      <w:bookmarkEnd w:id="0"/>
      <w:r w:rsidRPr="001C4E6A">
        <w:rPr>
          <w:rFonts w:ascii="Times New Roman" w:hAnsi="Times New Roman"/>
          <w:i/>
          <w:sz w:val="24"/>
          <w:szCs w:val="24"/>
        </w:rPr>
        <w:t xml:space="preserve"> при возможности необходимо обеспечить прослушивание заданий  через наушники</w:t>
      </w:r>
      <w:r>
        <w:rPr>
          <w:rFonts w:ascii="Times New Roman" w:hAnsi="Times New Roman"/>
          <w:sz w:val="24"/>
          <w:szCs w:val="24"/>
        </w:rPr>
        <w:t xml:space="preserve"> с компьютеров по количеству участников олимпиады. </w:t>
      </w:r>
    </w:p>
    <w:p w:rsidR="002A0BEE" w:rsidRPr="00D001B2" w:rsidRDefault="002A0BEE" w:rsidP="002A0BEE">
      <w:pPr>
        <w:pStyle w:val="a3"/>
        <w:numPr>
          <w:ilvl w:val="0"/>
          <w:numId w:val="1"/>
        </w:numPr>
        <w:spacing w:after="0"/>
        <w:ind w:left="426" w:hanging="284"/>
        <w:jc w:val="both"/>
        <w:rPr>
          <w:rFonts w:ascii="Times New Roman" w:hAnsi="Times New Roman"/>
          <w:sz w:val="24"/>
          <w:szCs w:val="24"/>
        </w:rPr>
      </w:pPr>
      <w:r w:rsidRPr="00D001B2">
        <w:rPr>
          <w:rFonts w:ascii="Times New Roman" w:hAnsi="Times New Roman"/>
          <w:sz w:val="24"/>
          <w:szCs w:val="24"/>
        </w:rPr>
        <w:t>Для  проведения  лексико-грамматического  теста  и  конкурса  письменной  речи  не требуется специальных технических средств.</w:t>
      </w:r>
    </w:p>
    <w:p w:rsidR="002A0BEE" w:rsidRPr="00D001B2" w:rsidRDefault="002A0BEE" w:rsidP="002A0BEE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D001B2">
        <w:rPr>
          <w:rFonts w:ascii="Times New Roman" w:hAnsi="Times New Roman"/>
          <w:sz w:val="24"/>
          <w:szCs w:val="24"/>
        </w:rPr>
        <w:t>Помимо  необходимого  количества  комплектов  заданий  и  листов  ответов,  в аудитории должны быть запасные ручки, запасные комплекты заданий и запасные листы ответов. Для конкурса письменной речи необходима бумага для черновиков.</w:t>
      </w:r>
    </w:p>
    <w:p w:rsidR="002A0BEE" w:rsidRPr="00D001B2" w:rsidRDefault="002A0BEE" w:rsidP="002A0BEE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D001B2">
        <w:rPr>
          <w:rFonts w:ascii="Times New Roman" w:hAnsi="Times New Roman"/>
          <w:sz w:val="24"/>
          <w:szCs w:val="24"/>
        </w:rPr>
        <w:t>Участники  выполняют  задания  черными  гелиевыми  ручками,  так  как  в дальнейшем работы участников сканируются.</w:t>
      </w:r>
    </w:p>
    <w:p w:rsidR="002A0BEE" w:rsidRPr="00D001B2" w:rsidRDefault="002A0BEE" w:rsidP="002A0BEE">
      <w:pPr>
        <w:pStyle w:val="a3"/>
        <w:numPr>
          <w:ilvl w:val="0"/>
          <w:numId w:val="2"/>
        </w:numPr>
        <w:spacing w:after="0"/>
        <w:ind w:left="426" w:hanging="284"/>
        <w:jc w:val="both"/>
        <w:rPr>
          <w:rFonts w:ascii="Times New Roman" w:hAnsi="Times New Roman"/>
          <w:sz w:val="24"/>
          <w:szCs w:val="24"/>
        </w:rPr>
      </w:pPr>
      <w:r w:rsidRPr="00D001B2">
        <w:rPr>
          <w:rFonts w:ascii="Times New Roman" w:hAnsi="Times New Roman"/>
          <w:sz w:val="24"/>
          <w:szCs w:val="24"/>
        </w:rPr>
        <w:t>Для  проведения  письменных  конкурсов  требуется  размножить  задания  и  листы ответов  (черно-белая  печать).  Центральная  предметно-методическая  комиссия  просит размножать материалы заданий в формате А</w:t>
      </w:r>
      <w:proofErr w:type="gramStart"/>
      <w:r w:rsidRPr="00D001B2">
        <w:rPr>
          <w:rFonts w:ascii="Times New Roman" w:hAnsi="Times New Roman"/>
          <w:sz w:val="24"/>
          <w:szCs w:val="24"/>
        </w:rPr>
        <w:t>4</w:t>
      </w:r>
      <w:proofErr w:type="gramEnd"/>
      <w:r w:rsidRPr="00D001B2">
        <w:rPr>
          <w:rFonts w:ascii="Times New Roman" w:hAnsi="Times New Roman"/>
          <w:sz w:val="24"/>
          <w:szCs w:val="24"/>
        </w:rPr>
        <w:t xml:space="preserve"> (не уменьшать формат).</w:t>
      </w:r>
    </w:p>
    <w:p w:rsidR="002A0BEE" w:rsidRPr="00D001B2" w:rsidRDefault="002A0BEE" w:rsidP="002A0BE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2A0BEE" w:rsidRPr="00D001B2" w:rsidRDefault="002A0BEE" w:rsidP="002A0BE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D001B2">
        <w:rPr>
          <w:rFonts w:ascii="Times New Roman" w:hAnsi="Times New Roman"/>
          <w:b/>
          <w:sz w:val="24"/>
          <w:szCs w:val="24"/>
        </w:rPr>
        <w:t>Методические рекомендации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1914"/>
        <w:gridCol w:w="4748"/>
        <w:gridCol w:w="918"/>
        <w:gridCol w:w="1208"/>
      </w:tblGrid>
      <w:tr w:rsidR="002A0BEE" w:rsidRPr="002F5569" w:rsidTr="00644355">
        <w:tc>
          <w:tcPr>
            <w:tcW w:w="534" w:type="dxa"/>
          </w:tcPr>
          <w:p w:rsidR="002A0BEE" w:rsidRPr="002F5569" w:rsidRDefault="002A0BEE" w:rsidP="006443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5569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2A0BEE" w:rsidRPr="002F5569" w:rsidRDefault="002A0BEE" w:rsidP="006443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5569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2A0BEE" w:rsidRPr="002F5569" w:rsidRDefault="002A0BEE" w:rsidP="006443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2A0BEE" w:rsidRPr="002F5569" w:rsidRDefault="002A0BEE" w:rsidP="006443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5569">
              <w:rPr>
                <w:rFonts w:ascii="Times New Roman" w:hAnsi="Times New Roman"/>
                <w:sz w:val="24"/>
                <w:szCs w:val="24"/>
              </w:rPr>
              <w:t xml:space="preserve">Объекты </w:t>
            </w:r>
          </w:p>
          <w:p w:rsidR="002A0BEE" w:rsidRPr="002F5569" w:rsidRDefault="002A0BEE" w:rsidP="006443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5569">
              <w:rPr>
                <w:rFonts w:ascii="Times New Roman" w:hAnsi="Times New Roman"/>
                <w:sz w:val="24"/>
                <w:szCs w:val="24"/>
              </w:rPr>
              <w:t>контроля</w:t>
            </w:r>
          </w:p>
          <w:p w:rsidR="002A0BEE" w:rsidRPr="002F5569" w:rsidRDefault="002A0BEE" w:rsidP="006443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48" w:type="dxa"/>
          </w:tcPr>
          <w:p w:rsidR="002A0BEE" w:rsidRPr="002F5569" w:rsidRDefault="002A0BEE" w:rsidP="006443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F5569">
              <w:rPr>
                <w:rFonts w:ascii="Times New Roman" w:hAnsi="Times New Roman"/>
                <w:sz w:val="24"/>
                <w:szCs w:val="24"/>
              </w:rPr>
              <w:t xml:space="preserve">Количество    и  тип  задания  (все  задания </w:t>
            </w:r>
            <w:proofErr w:type="gramEnd"/>
          </w:p>
          <w:p w:rsidR="002A0BEE" w:rsidRPr="002F5569" w:rsidRDefault="002A0BEE" w:rsidP="006443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5569">
              <w:rPr>
                <w:rFonts w:ascii="Times New Roman" w:hAnsi="Times New Roman"/>
                <w:sz w:val="24"/>
                <w:szCs w:val="24"/>
              </w:rPr>
              <w:t xml:space="preserve">по  уровню сложности соответствуют  B1 </w:t>
            </w:r>
          </w:p>
          <w:p w:rsidR="002A0BEE" w:rsidRPr="002F5569" w:rsidRDefault="002A0BEE" w:rsidP="006443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5569">
              <w:rPr>
                <w:rFonts w:ascii="Times New Roman" w:hAnsi="Times New Roman"/>
                <w:sz w:val="24"/>
                <w:szCs w:val="24"/>
              </w:rPr>
              <w:t>по шкале Совета Европы)</w:t>
            </w:r>
          </w:p>
        </w:tc>
        <w:tc>
          <w:tcPr>
            <w:tcW w:w="918" w:type="dxa"/>
          </w:tcPr>
          <w:p w:rsidR="002A0BEE" w:rsidRPr="002F5569" w:rsidRDefault="002A0BEE" w:rsidP="006443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F5569">
              <w:rPr>
                <w:rFonts w:ascii="Times New Roman" w:hAnsi="Times New Roman"/>
                <w:sz w:val="24"/>
                <w:szCs w:val="24"/>
              </w:rPr>
              <w:t>Колич</w:t>
            </w:r>
            <w:proofErr w:type="spellEnd"/>
          </w:p>
          <w:p w:rsidR="002A0BEE" w:rsidRPr="002F5569" w:rsidRDefault="002A0BEE" w:rsidP="006443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F5569">
              <w:rPr>
                <w:rFonts w:ascii="Times New Roman" w:hAnsi="Times New Roman"/>
                <w:sz w:val="24"/>
                <w:szCs w:val="24"/>
              </w:rPr>
              <w:t>ество</w:t>
            </w:r>
            <w:proofErr w:type="spellEnd"/>
            <w:r w:rsidRPr="002F556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A0BEE" w:rsidRPr="002F5569" w:rsidRDefault="002A0BEE" w:rsidP="006443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5569">
              <w:rPr>
                <w:rFonts w:ascii="Times New Roman" w:hAnsi="Times New Roman"/>
                <w:sz w:val="24"/>
                <w:szCs w:val="24"/>
              </w:rPr>
              <w:t>баллов</w:t>
            </w:r>
          </w:p>
          <w:p w:rsidR="002A0BEE" w:rsidRPr="002F5569" w:rsidRDefault="002A0BEE" w:rsidP="006443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8" w:type="dxa"/>
          </w:tcPr>
          <w:p w:rsidR="002A0BEE" w:rsidRPr="002F5569" w:rsidRDefault="002A0BEE" w:rsidP="006443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5569">
              <w:rPr>
                <w:rFonts w:ascii="Times New Roman" w:hAnsi="Times New Roman"/>
                <w:sz w:val="24"/>
                <w:szCs w:val="24"/>
              </w:rPr>
              <w:t xml:space="preserve">Время </w:t>
            </w:r>
          </w:p>
          <w:p w:rsidR="002A0BEE" w:rsidRPr="002F5569" w:rsidRDefault="002A0BEE" w:rsidP="006443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F5569">
              <w:rPr>
                <w:rFonts w:ascii="Times New Roman" w:hAnsi="Times New Roman"/>
                <w:sz w:val="24"/>
                <w:szCs w:val="24"/>
              </w:rPr>
              <w:t>выполне</w:t>
            </w:r>
            <w:proofErr w:type="spellEnd"/>
          </w:p>
          <w:p w:rsidR="002A0BEE" w:rsidRPr="002F5569" w:rsidRDefault="002A0BEE" w:rsidP="006443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F5569">
              <w:rPr>
                <w:rFonts w:ascii="Times New Roman" w:hAnsi="Times New Roman"/>
                <w:sz w:val="24"/>
                <w:szCs w:val="24"/>
              </w:rPr>
              <w:t>ния</w:t>
            </w:r>
            <w:proofErr w:type="spellEnd"/>
            <w:r w:rsidRPr="002F556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A0BEE" w:rsidRPr="002F5569" w:rsidRDefault="002A0BEE" w:rsidP="006443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0BEE" w:rsidRPr="002F5569" w:rsidTr="00644355">
        <w:tc>
          <w:tcPr>
            <w:tcW w:w="534" w:type="dxa"/>
          </w:tcPr>
          <w:p w:rsidR="002A0BEE" w:rsidRPr="002F5569" w:rsidRDefault="002A0BEE" w:rsidP="006443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556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2A0BEE" w:rsidRPr="001B2797" w:rsidRDefault="002A0BEE" w:rsidP="006443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Listening </w:t>
            </w:r>
          </w:p>
        </w:tc>
        <w:tc>
          <w:tcPr>
            <w:tcW w:w="4748" w:type="dxa"/>
          </w:tcPr>
          <w:p w:rsidR="002A0BEE" w:rsidRDefault="002A0BEE" w:rsidP="00644355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5569">
              <w:rPr>
                <w:rFonts w:ascii="Times New Roman" w:hAnsi="Times New Roman"/>
                <w:sz w:val="24"/>
                <w:szCs w:val="24"/>
              </w:rPr>
              <w:t>Ответы  на  вопросы  по  содержанию текста:  выбор  правильного  ответа  из трех предложенных</w:t>
            </w:r>
            <w:proofErr w:type="gramStart"/>
            <w:r w:rsidRPr="002F55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  <w:p w:rsidR="002A0BEE" w:rsidRPr="001B2797" w:rsidRDefault="002A0BEE" w:rsidP="00644355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5569">
              <w:rPr>
                <w:rFonts w:ascii="Times New Roman" w:hAnsi="Times New Roman"/>
                <w:sz w:val="24"/>
                <w:szCs w:val="24"/>
              </w:rPr>
              <w:t>Задание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заполнение пропусков </w:t>
            </w:r>
            <w:r w:rsidRPr="001B2797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fill</w:t>
            </w:r>
            <w:r w:rsidRPr="001B27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in</w:t>
            </w:r>
            <w:r w:rsidRPr="001B27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the</w:t>
            </w:r>
            <w:r w:rsidRPr="001B27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gaps</w:t>
            </w:r>
            <w:r w:rsidRPr="001B2797">
              <w:rPr>
                <w:rFonts w:ascii="Times New Roman" w:hAnsi="Times New Roman"/>
                <w:sz w:val="24"/>
                <w:szCs w:val="24"/>
              </w:rPr>
              <w:t>)</w:t>
            </w:r>
            <w:r w:rsidRPr="002F556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18" w:type="dxa"/>
          </w:tcPr>
          <w:p w:rsidR="002A0BEE" w:rsidRPr="001B2797" w:rsidRDefault="002A0BEE" w:rsidP="006443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6Х2</w:t>
            </w:r>
          </w:p>
          <w:p w:rsidR="002A0BEE" w:rsidRPr="002F5569" w:rsidRDefault="002A0BEE" w:rsidP="006443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A0BEE" w:rsidRDefault="002A0BEE" w:rsidP="006443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A0BEE" w:rsidRDefault="002A0BEE" w:rsidP="006443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A0BEE" w:rsidRPr="002F5569" w:rsidRDefault="002A0BEE" w:rsidP="006443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9Х2</w:t>
            </w:r>
          </w:p>
        </w:tc>
        <w:tc>
          <w:tcPr>
            <w:tcW w:w="1208" w:type="dxa"/>
          </w:tcPr>
          <w:p w:rsidR="002A0BEE" w:rsidRPr="002F5569" w:rsidRDefault="002A0BEE" w:rsidP="006443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  <w:r w:rsidRPr="002F5569">
              <w:rPr>
                <w:rFonts w:ascii="Times New Roman" w:hAnsi="Times New Roman"/>
                <w:sz w:val="24"/>
                <w:szCs w:val="24"/>
              </w:rPr>
              <w:t xml:space="preserve"> мин.</w:t>
            </w:r>
          </w:p>
        </w:tc>
      </w:tr>
      <w:tr w:rsidR="002A0BEE" w:rsidRPr="002F5569" w:rsidTr="00644355">
        <w:tc>
          <w:tcPr>
            <w:tcW w:w="534" w:type="dxa"/>
          </w:tcPr>
          <w:p w:rsidR="002A0BEE" w:rsidRPr="002F5569" w:rsidRDefault="002A0BEE" w:rsidP="006443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556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2A0BEE" w:rsidRPr="001B2797" w:rsidRDefault="002A0BEE" w:rsidP="006443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Reading </w:t>
            </w:r>
          </w:p>
        </w:tc>
        <w:tc>
          <w:tcPr>
            <w:tcW w:w="4748" w:type="dxa"/>
          </w:tcPr>
          <w:p w:rsidR="002A0BEE" w:rsidRPr="001B2797" w:rsidRDefault="002A0BEE" w:rsidP="002A0BEE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Задание на поиск необходимой информации 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Multiple</w:t>
            </w:r>
            <w:r w:rsidRPr="001B27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Choice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2A0BEE" w:rsidRPr="001B2797" w:rsidRDefault="002A0BEE" w:rsidP="002A0BEE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Задание на альтернативный выбор правильного ответа 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True</w:t>
            </w:r>
            <w:r w:rsidRPr="001B2797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False</w:t>
            </w:r>
            <w:r w:rsidRPr="002A0BE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Not</w:t>
            </w:r>
            <w:r w:rsidRPr="002A0BE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stated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18" w:type="dxa"/>
          </w:tcPr>
          <w:p w:rsidR="002A0BEE" w:rsidRPr="002F5569" w:rsidRDefault="002A0BEE" w:rsidP="006443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8Х2</w:t>
            </w:r>
          </w:p>
          <w:p w:rsidR="002A0BEE" w:rsidRPr="002F5569" w:rsidRDefault="002A0BEE" w:rsidP="006443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A0BEE" w:rsidRPr="002F5569" w:rsidRDefault="002A0BEE" w:rsidP="006443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A0BEE" w:rsidRPr="002F5569" w:rsidRDefault="002A0BEE" w:rsidP="006443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7Х2</w:t>
            </w:r>
          </w:p>
        </w:tc>
        <w:tc>
          <w:tcPr>
            <w:tcW w:w="1208" w:type="dxa"/>
          </w:tcPr>
          <w:p w:rsidR="002A0BEE" w:rsidRPr="002F5569" w:rsidRDefault="002A0BEE" w:rsidP="006443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2F5569">
              <w:rPr>
                <w:rFonts w:ascii="Times New Roman" w:hAnsi="Times New Roman"/>
                <w:sz w:val="24"/>
                <w:szCs w:val="24"/>
              </w:rPr>
              <w:t>0 мин.</w:t>
            </w:r>
          </w:p>
        </w:tc>
      </w:tr>
      <w:tr w:rsidR="002A0BEE" w:rsidRPr="002F5569" w:rsidTr="00644355">
        <w:tc>
          <w:tcPr>
            <w:tcW w:w="534" w:type="dxa"/>
          </w:tcPr>
          <w:p w:rsidR="002A0BEE" w:rsidRPr="002F5569" w:rsidRDefault="002A0BEE" w:rsidP="006443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556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14" w:type="dxa"/>
          </w:tcPr>
          <w:p w:rsidR="002A0BEE" w:rsidRPr="001B2797" w:rsidRDefault="002A0BEE" w:rsidP="006443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Use of English</w:t>
            </w:r>
          </w:p>
        </w:tc>
        <w:tc>
          <w:tcPr>
            <w:tcW w:w="4748" w:type="dxa"/>
          </w:tcPr>
          <w:p w:rsidR="002A0BEE" w:rsidRDefault="002A0BEE" w:rsidP="00644355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5569">
              <w:rPr>
                <w:rFonts w:ascii="Times New Roman" w:hAnsi="Times New Roman"/>
                <w:sz w:val="24"/>
                <w:szCs w:val="24"/>
              </w:rPr>
              <w:t xml:space="preserve">Задание на заполнение пропусков 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open</w:t>
            </w:r>
            <w:r w:rsidRPr="00511B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close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2F556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A0BEE" w:rsidRPr="002F5569" w:rsidRDefault="002A0BEE" w:rsidP="00644355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Задание на поиск соответствий.</w:t>
            </w:r>
          </w:p>
          <w:p w:rsidR="002A0BEE" w:rsidRPr="002F5569" w:rsidRDefault="002A0BEE" w:rsidP="00644355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5569">
              <w:rPr>
                <w:rFonts w:ascii="Times New Roman" w:hAnsi="Times New Roman"/>
                <w:sz w:val="24"/>
                <w:szCs w:val="24"/>
              </w:rPr>
              <w:t xml:space="preserve">Задание на </w:t>
            </w:r>
            <w:r>
              <w:rPr>
                <w:rFonts w:ascii="Times New Roman" w:hAnsi="Times New Roman"/>
                <w:sz w:val="24"/>
                <w:szCs w:val="24"/>
              </w:rPr>
              <w:t>множественный выбор 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multiple</w:t>
            </w:r>
            <w:r w:rsidRPr="00511B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choice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18" w:type="dxa"/>
          </w:tcPr>
          <w:p w:rsidR="002A0BEE" w:rsidRPr="002F5569" w:rsidRDefault="002A0BEE" w:rsidP="006443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5569"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2A0BEE" w:rsidRPr="002F5569" w:rsidRDefault="002A0BEE" w:rsidP="006443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A0BEE" w:rsidRPr="002F5569" w:rsidRDefault="002A0BEE" w:rsidP="006443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2A0BEE" w:rsidRPr="002F5569" w:rsidRDefault="002A0BEE" w:rsidP="006443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A0BEE" w:rsidRPr="002F5569" w:rsidRDefault="002A0BEE" w:rsidP="006443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556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08" w:type="dxa"/>
          </w:tcPr>
          <w:p w:rsidR="002A0BEE" w:rsidRPr="002F5569" w:rsidRDefault="002A0BEE" w:rsidP="006443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Pr="002F5569">
              <w:rPr>
                <w:rFonts w:ascii="Times New Roman" w:hAnsi="Times New Roman"/>
                <w:sz w:val="24"/>
                <w:szCs w:val="24"/>
              </w:rPr>
              <w:t>0 мин.</w:t>
            </w:r>
          </w:p>
          <w:p w:rsidR="002A0BEE" w:rsidRPr="002F5569" w:rsidRDefault="002A0BEE" w:rsidP="006443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A0BEE" w:rsidRPr="002F5569" w:rsidRDefault="002A0BEE" w:rsidP="006443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0BEE" w:rsidRPr="002F5569" w:rsidTr="00644355">
        <w:tc>
          <w:tcPr>
            <w:tcW w:w="534" w:type="dxa"/>
          </w:tcPr>
          <w:p w:rsidR="002A0BEE" w:rsidRPr="002F5569" w:rsidRDefault="002A0BEE" w:rsidP="006443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5569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914" w:type="dxa"/>
          </w:tcPr>
          <w:p w:rsidR="002A0BEE" w:rsidRPr="001B2797" w:rsidRDefault="002A0BEE" w:rsidP="006443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Writing</w:t>
            </w:r>
          </w:p>
        </w:tc>
        <w:tc>
          <w:tcPr>
            <w:tcW w:w="4748" w:type="dxa"/>
          </w:tcPr>
          <w:p w:rsidR="002A0BEE" w:rsidRPr="00511BB1" w:rsidRDefault="002A0BEE" w:rsidP="002A0BE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Задание с развернутым ответом</w:t>
            </w:r>
            <w:r w:rsidRPr="002A0BEE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>написание обзора книги</w:t>
            </w:r>
            <w:r w:rsidRPr="002A0BEE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(объем 1</w:t>
            </w:r>
            <w:r w:rsidRPr="002A0BEE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0-</w:t>
            </w:r>
            <w:r w:rsidRPr="002A0BEE">
              <w:rPr>
                <w:rFonts w:ascii="Times New Roman" w:hAnsi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/>
                <w:sz w:val="24"/>
                <w:szCs w:val="24"/>
              </w:rPr>
              <w:t>0 слов)</w:t>
            </w:r>
          </w:p>
        </w:tc>
        <w:tc>
          <w:tcPr>
            <w:tcW w:w="918" w:type="dxa"/>
          </w:tcPr>
          <w:p w:rsidR="002A0BEE" w:rsidRPr="002F5569" w:rsidRDefault="002A0BEE" w:rsidP="0064435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F5569">
              <w:rPr>
                <w:rFonts w:ascii="Times New Roman" w:hAnsi="Times New Roman"/>
                <w:sz w:val="24"/>
                <w:szCs w:val="24"/>
              </w:rPr>
              <w:t>10</w:t>
            </w:r>
            <w:r w:rsidRPr="002F5569">
              <w:rPr>
                <w:rFonts w:ascii="Times New Roman" w:hAnsi="Times New Roman"/>
                <w:b/>
                <w:sz w:val="24"/>
                <w:szCs w:val="24"/>
              </w:rPr>
              <w:t>Х2</w:t>
            </w:r>
          </w:p>
        </w:tc>
        <w:tc>
          <w:tcPr>
            <w:tcW w:w="1208" w:type="dxa"/>
          </w:tcPr>
          <w:p w:rsidR="002A0BEE" w:rsidRPr="002F5569" w:rsidRDefault="002A0BEE" w:rsidP="006443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Pr="002F5569">
              <w:rPr>
                <w:rFonts w:ascii="Times New Roman" w:hAnsi="Times New Roman"/>
                <w:sz w:val="24"/>
                <w:szCs w:val="24"/>
              </w:rPr>
              <w:t xml:space="preserve"> мин.</w:t>
            </w:r>
          </w:p>
        </w:tc>
      </w:tr>
      <w:tr w:rsidR="002A0BEE" w:rsidRPr="002F5569" w:rsidTr="00644355">
        <w:tc>
          <w:tcPr>
            <w:tcW w:w="534" w:type="dxa"/>
          </w:tcPr>
          <w:p w:rsidR="002A0BEE" w:rsidRPr="002F5569" w:rsidRDefault="002A0BEE" w:rsidP="006443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2A0BEE" w:rsidRPr="00511BB1" w:rsidRDefault="002A0BEE" w:rsidP="0064435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11BB1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4748" w:type="dxa"/>
          </w:tcPr>
          <w:p w:rsidR="002A0BEE" w:rsidRPr="002F5569" w:rsidRDefault="002A0BEE" w:rsidP="006443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8" w:type="dxa"/>
          </w:tcPr>
          <w:p w:rsidR="002A0BEE" w:rsidRPr="002F5569" w:rsidRDefault="002A0BEE" w:rsidP="006443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208" w:type="dxa"/>
          </w:tcPr>
          <w:p w:rsidR="002A0BEE" w:rsidRPr="002F5569" w:rsidRDefault="002A0BEE" w:rsidP="006443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Pr="002F5569">
              <w:rPr>
                <w:rFonts w:ascii="Times New Roman" w:hAnsi="Times New Roman"/>
                <w:sz w:val="24"/>
                <w:szCs w:val="24"/>
              </w:rPr>
              <w:t>0 минут</w:t>
            </w:r>
          </w:p>
        </w:tc>
      </w:tr>
    </w:tbl>
    <w:p w:rsidR="002A0BEE" w:rsidRPr="00D001B2" w:rsidRDefault="002A0BEE" w:rsidP="002A0BE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2A0BEE" w:rsidRDefault="002A0BEE" w:rsidP="002A0BEE"/>
    <w:p w:rsidR="00250FDA" w:rsidRDefault="00250FDA"/>
    <w:sectPr w:rsidR="00250FDA" w:rsidSect="008A1F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D0414"/>
    <w:multiLevelType w:val="hybridMultilevel"/>
    <w:tmpl w:val="50CC13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FB5C8E"/>
    <w:multiLevelType w:val="hybridMultilevel"/>
    <w:tmpl w:val="F92467F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37420EDC"/>
    <w:multiLevelType w:val="hybridMultilevel"/>
    <w:tmpl w:val="4664FA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B330E8"/>
    <w:multiLevelType w:val="hybridMultilevel"/>
    <w:tmpl w:val="1A18569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DDB3799"/>
    <w:multiLevelType w:val="hybridMultilevel"/>
    <w:tmpl w:val="3738BA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0BEE"/>
    <w:rsid w:val="00143E71"/>
    <w:rsid w:val="001C4E6A"/>
    <w:rsid w:val="00250FDA"/>
    <w:rsid w:val="002A0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BE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0BE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BE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0B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379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206</dc:creator>
  <cp:lastModifiedBy>206</cp:lastModifiedBy>
  <cp:revision>4</cp:revision>
  <dcterms:created xsi:type="dcterms:W3CDTF">2017-11-12T07:49:00Z</dcterms:created>
  <dcterms:modified xsi:type="dcterms:W3CDTF">2017-11-13T05:35:00Z</dcterms:modified>
</cp:coreProperties>
</file>